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0A" w:rsidRDefault="00291A0A">
      <w:pPr>
        <w:jc w:val="center"/>
        <w:rPr>
          <w:b/>
        </w:rPr>
      </w:pPr>
      <w:r>
        <w:rPr>
          <w:b/>
        </w:rPr>
        <w:t>GIS in Water Resources</w:t>
      </w:r>
    </w:p>
    <w:p w:rsidR="00291A0A" w:rsidRDefault="00291A0A">
      <w:pPr>
        <w:jc w:val="center"/>
        <w:rPr>
          <w:b/>
        </w:rPr>
      </w:pPr>
    </w:p>
    <w:p w:rsidR="00291A0A" w:rsidRDefault="00291A0A">
      <w:pPr>
        <w:jc w:val="center"/>
        <w:rPr>
          <w:b/>
        </w:rPr>
      </w:pPr>
      <w:r>
        <w:rPr>
          <w:b/>
        </w:rPr>
        <w:t>Fall 20</w:t>
      </w:r>
      <w:r w:rsidR="008E1839">
        <w:rPr>
          <w:b/>
        </w:rPr>
        <w:t>1</w:t>
      </w:r>
      <w:r w:rsidR="00F21E0D">
        <w:rPr>
          <w:b/>
        </w:rPr>
        <w:t>3</w:t>
      </w:r>
    </w:p>
    <w:p w:rsidR="00291A0A" w:rsidRDefault="00291A0A">
      <w:pPr>
        <w:jc w:val="center"/>
        <w:rPr>
          <w:b/>
        </w:rPr>
      </w:pPr>
    </w:p>
    <w:p w:rsidR="00291A0A" w:rsidRDefault="00291A0A">
      <w:pPr>
        <w:jc w:val="center"/>
        <w:rPr>
          <w:b/>
        </w:rPr>
      </w:pPr>
      <w:r>
        <w:rPr>
          <w:b/>
        </w:rPr>
        <w:t>Homework #1</w:t>
      </w:r>
    </w:p>
    <w:p w:rsidR="00291A0A" w:rsidRDefault="00291A0A">
      <w:pPr>
        <w:rPr>
          <w:szCs w:val="24"/>
          <w:u w:val="single"/>
        </w:rPr>
      </w:pPr>
    </w:p>
    <w:p w:rsidR="00291A0A" w:rsidRDefault="00291A0A">
      <w:pPr>
        <w:rPr>
          <w:szCs w:val="24"/>
        </w:rPr>
      </w:pPr>
    </w:p>
    <w:p w:rsidR="00291A0A" w:rsidRDefault="002D54B7">
      <w:r>
        <w:rPr>
          <w:b/>
        </w:rPr>
        <w:t>1</w:t>
      </w:r>
      <w:r w:rsidR="00291A0A">
        <w:rPr>
          <w:b/>
        </w:rPr>
        <w:t>.  Map Projection Parameters</w:t>
      </w:r>
      <w:r w:rsidR="00291A0A">
        <w:t xml:space="preserve">  </w:t>
      </w:r>
    </w:p>
    <w:p w:rsidR="00291A0A" w:rsidRDefault="00291A0A"/>
    <w:p w:rsidR="00291A0A" w:rsidRDefault="00291A0A">
      <w:r>
        <w:t xml:space="preserve">The map below shows </w:t>
      </w:r>
      <w:r w:rsidR="00E85200">
        <w:t>Texas</w:t>
      </w:r>
      <w:r>
        <w:t xml:space="preserve"> and </w:t>
      </w:r>
      <w:r w:rsidR="00E85200">
        <w:t>a grid of world latitude and longitude from ArcGIS Online.</w:t>
      </w:r>
    </w:p>
    <w:p w:rsidR="00E85200" w:rsidRDefault="00E85200"/>
    <w:p w:rsidR="00E85200" w:rsidRDefault="00E85200">
      <w:r>
        <w:rPr>
          <w:noProof/>
        </w:rPr>
        <w:drawing>
          <wp:inline distT="0" distB="0" distL="0" distR="0">
            <wp:extent cx="5934075" cy="5410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00" w:rsidRDefault="00E85200"/>
    <w:p w:rsidR="00291A0A" w:rsidRDefault="00E85200" w:rsidP="00937EE6">
      <w:pPr>
        <w:keepNext/>
      </w:pPr>
      <w:r>
        <w:lastRenderedPageBreak/>
        <w:t>Here are the parameters of the State Plane Coordinate system of Texas, Central Zone:</w:t>
      </w:r>
    </w:p>
    <w:p w:rsidR="00E85200" w:rsidRDefault="00E85200">
      <w:r>
        <w:rPr>
          <w:noProof/>
        </w:rPr>
        <w:drawing>
          <wp:inline distT="0" distB="0" distL="0" distR="0">
            <wp:extent cx="4331457" cy="381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457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0A" w:rsidRDefault="00291A0A"/>
    <w:p w:rsidR="00291A0A" w:rsidRDefault="00291A0A">
      <w:r>
        <w:t>(</w:t>
      </w:r>
      <w:r w:rsidR="00010F07">
        <w:t>a</w:t>
      </w:r>
      <w:r>
        <w:t>)  What earth datum is used in this coordinate system?</w:t>
      </w:r>
    </w:p>
    <w:p w:rsidR="00291A0A" w:rsidRDefault="00291A0A"/>
    <w:p w:rsidR="00291A0A" w:rsidRDefault="00291A0A">
      <w:r>
        <w:t>(</w:t>
      </w:r>
      <w:r w:rsidR="00010F07">
        <w:t>b</w:t>
      </w:r>
      <w:r>
        <w:t>)   What map projection is used in this coordinate system?</w:t>
      </w:r>
    </w:p>
    <w:p w:rsidR="00010F07" w:rsidRDefault="00010F07"/>
    <w:p w:rsidR="00010F07" w:rsidRDefault="00010F07" w:rsidP="00010F07">
      <w:r>
        <w:t>(c)  Sketch on the map the standard parallels, the central meridian and the latitude of origin of this projection.</w:t>
      </w:r>
    </w:p>
    <w:p w:rsidR="00010F07" w:rsidRDefault="00010F07" w:rsidP="00010F07"/>
    <w:p w:rsidR="00010F07" w:rsidRDefault="00010F07" w:rsidP="00010F07">
      <w:r>
        <w:t>(d)  For this projection, what are the coordinates of the origin (</w:t>
      </w:r>
      <w:r>
        <w:rPr>
          <w:rFonts w:ascii="Symbol" w:hAnsi="Symbol"/>
          <w:szCs w:val="24"/>
        </w:rPr>
        <w:t></w:t>
      </w:r>
      <w:r>
        <w:rPr>
          <w:szCs w:val="24"/>
          <w:vertAlign w:val="subscript"/>
        </w:rPr>
        <w:t>o</w:t>
      </w:r>
      <w:r>
        <w:t xml:space="preserve">, </w:t>
      </w:r>
      <w:r>
        <w:rPr>
          <w:rFonts w:ascii="Symbol" w:hAnsi="Symbol"/>
          <w:szCs w:val="24"/>
        </w:rPr>
        <w:t></w:t>
      </w:r>
      <w:r>
        <w:rPr>
          <w:szCs w:val="24"/>
          <w:vertAlign w:val="subscript"/>
        </w:rPr>
        <w:t>o</w:t>
      </w:r>
      <w:r>
        <w:t>) (in units of degrees minutes and seconds) and the corresponding (</w:t>
      </w:r>
      <w:r>
        <w:rPr>
          <w:szCs w:val="24"/>
        </w:rPr>
        <w:t>X</w:t>
      </w:r>
      <w:r>
        <w:rPr>
          <w:szCs w:val="24"/>
          <w:vertAlign w:val="subscript"/>
        </w:rPr>
        <w:t>o</w:t>
      </w:r>
      <w:r>
        <w:t xml:space="preserve">, </w:t>
      </w:r>
      <w:r>
        <w:rPr>
          <w:szCs w:val="24"/>
        </w:rPr>
        <w:t>Y</w:t>
      </w:r>
      <w:r>
        <w:rPr>
          <w:szCs w:val="24"/>
          <w:vertAlign w:val="subscript"/>
        </w:rPr>
        <w:t>o</w:t>
      </w:r>
      <w:r>
        <w:t>)  (in units of feet?</w:t>
      </w:r>
    </w:p>
    <w:p w:rsidR="00010F07" w:rsidRDefault="00010F07"/>
    <w:p w:rsidR="00010F07" w:rsidRDefault="00010F07"/>
    <w:p w:rsidR="00192905" w:rsidRDefault="00192905"/>
    <w:p w:rsidR="00937EE6" w:rsidRDefault="00937EE6">
      <w:pPr>
        <w:rPr>
          <w:b/>
        </w:rPr>
      </w:pPr>
      <w:r>
        <w:rPr>
          <w:b/>
        </w:rPr>
        <w:br w:type="page"/>
      </w:r>
    </w:p>
    <w:p w:rsidR="00192905" w:rsidRDefault="00192905" w:rsidP="00192905">
      <w:r>
        <w:rPr>
          <w:b/>
        </w:rPr>
        <w:lastRenderedPageBreak/>
        <w:t>2. Locations on the Earth</w:t>
      </w:r>
      <w:r>
        <w:t xml:space="preserve">  </w:t>
      </w:r>
    </w:p>
    <w:p w:rsidR="00192905" w:rsidRDefault="00192905" w:rsidP="00192905"/>
    <w:p w:rsidR="00192905" w:rsidRDefault="00192905" w:rsidP="00192905">
      <w:r>
        <w:t>Using ArcGIS Explorer</w:t>
      </w:r>
      <w:r w:rsidR="00B44D90">
        <w:t xml:space="preserve"> Online</w:t>
      </w:r>
      <w:r>
        <w:t xml:space="preserve"> and </w:t>
      </w:r>
      <w:r w:rsidR="00B44D90">
        <w:t>zooming to</w:t>
      </w:r>
      <w:r>
        <w:t xml:space="preserve"> Austin</w:t>
      </w:r>
      <w:r w:rsidR="00F21E0D">
        <w:t xml:space="preserve"> and</w:t>
      </w:r>
      <w:r>
        <w:t xml:space="preserve"> Logan reveals the following designated locations for these </w:t>
      </w:r>
      <w:r w:rsidR="00B44D90">
        <w:t>universities</w:t>
      </w:r>
      <w:r>
        <w:t>.   Convert these locations into decimal degrees.</w:t>
      </w:r>
      <w:r w:rsidR="002F6B67">
        <w:t xml:space="preserve">   Find the great circle distance between Austin and Logan in km if the radius of an equivalent spherical earth is 6371.0 km</w:t>
      </w:r>
      <w:r w:rsidR="00FD5961">
        <w:t>.  Elevations for these locations were determined using Google Earth.  1 ft = 0.3048 m.  Compute the slope along the great circle distance and indicate the direction that water would flow along this path.</w:t>
      </w:r>
    </w:p>
    <w:p w:rsidR="00192905" w:rsidRDefault="00192905" w:rsidP="001929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43CE2" w:rsidTr="00DF5F46">
        <w:tc>
          <w:tcPr>
            <w:tcW w:w="3192" w:type="dxa"/>
          </w:tcPr>
          <w:p w:rsidR="00243CE2" w:rsidRDefault="00F21E0D">
            <w:r>
              <w:object w:dxaOrig="2970" w:dyaOrig="3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142.5pt" o:ole="">
                  <v:imagedata r:id="rId10" o:title=""/>
                </v:shape>
                <o:OLEObject Type="Embed" ProgID="PBrush" ShapeID="_x0000_i1025" DrawAspect="Content" ObjectID="_1441515813" r:id="rId11"/>
              </w:object>
            </w:r>
          </w:p>
        </w:tc>
        <w:tc>
          <w:tcPr>
            <w:tcW w:w="3192" w:type="dxa"/>
          </w:tcPr>
          <w:p w:rsidR="00243CE2" w:rsidRDefault="00DF5F46">
            <w:r>
              <w:object w:dxaOrig="2745" w:dyaOrig="2850">
                <v:shape id="_x0000_i1026" type="#_x0000_t75" style="width:137.25pt;height:142.5pt" o:ole="">
                  <v:imagedata r:id="rId12" o:title=""/>
                </v:shape>
                <o:OLEObject Type="Embed" ProgID="PBrush" ShapeID="_x0000_i1026" DrawAspect="Content" ObjectID="_1441515814" r:id="rId13"/>
              </w:object>
            </w:r>
          </w:p>
        </w:tc>
        <w:tc>
          <w:tcPr>
            <w:tcW w:w="3192" w:type="dxa"/>
          </w:tcPr>
          <w:p w:rsidR="00243CE2" w:rsidRDefault="00243CE2"/>
        </w:tc>
      </w:tr>
      <w:tr w:rsidR="00243CE2" w:rsidTr="00DF5F46">
        <w:tc>
          <w:tcPr>
            <w:tcW w:w="3192" w:type="dxa"/>
          </w:tcPr>
          <w:p w:rsidR="00FD5961" w:rsidRDefault="002A04A4">
            <w:r>
              <w:object w:dxaOrig="4050" w:dyaOrig="1545">
                <v:shape id="_x0000_i1027" type="#_x0000_t75" style="width:138.75pt;height:53.25pt" o:ole="">
                  <v:imagedata r:id="rId14" o:title=""/>
                </v:shape>
                <o:OLEObject Type="Embed" ProgID="PBrush" ShapeID="_x0000_i1027" DrawAspect="Content" ObjectID="_1441515815" r:id="rId15"/>
              </w:object>
            </w:r>
          </w:p>
          <w:p w:rsidR="00243CE2" w:rsidRDefault="00FD5961" w:rsidP="00FD5961">
            <w:pPr>
              <w:jc w:val="center"/>
            </w:pPr>
            <w:r>
              <w:t>Elevation 693 ft</w:t>
            </w:r>
          </w:p>
        </w:tc>
        <w:tc>
          <w:tcPr>
            <w:tcW w:w="3192" w:type="dxa"/>
          </w:tcPr>
          <w:p w:rsidR="00243CE2" w:rsidRDefault="00DF5F46">
            <w:r>
              <w:object w:dxaOrig="4020" w:dyaOrig="1470">
                <v:shape id="_x0000_i1028" type="#_x0000_t75" style="width:141.75pt;height:51.75pt" o:ole="">
                  <v:imagedata r:id="rId16" o:title=""/>
                </v:shape>
                <o:OLEObject Type="Embed" ProgID="PBrush" ShapeID="_x0000_i1028" DrawAspect="Content" ObjectID="_1441515816" r:id="rId17"/>
              </w:object>
            </w:r>
          </w:p>
          <w:p w:rsidR="00FD5961" w:rsidRDefault="00FD5961" w:rsidP="00FD5961">
            <w:pPr>
              <w:jc w:val="center"/>
            </w:pPr>
            <w:r>
              <w:t>Elevation 4789 ft</w:t>
            </w:r>
          </w:p>
        </w:tc>
        <w:tc>
          <w:tcPr>
            <w:tcW w:w="3192" w:type="dxa"/>
          </w:tcPr>
          <w:p w:rsidR="00243CE2" w:rsidRDefault="00243CE2"/>
          <w:p w:rsidR="00FD5961" w:rsidRDefault="00FD5961" w:rsidP="00FD5961">
            <w:pPr>
              <w:jc w:val="center"/>
            </w:pPr>
          </w:p>
        </w:tc>
      </w:tr>
    </w:tbl>
    <w:p w:rsidR="00192905" w:rsidRDefault="00192905"/>
    <w:p w:rsidR="00FD5961" w:rsidRDefault="00FD5961">
      <w:pPr>
        <w:rPr>
          <w:b/>
        </w:rPr>
      </w:pPr>
      <w:r>
        <w:rPr>
          <w:b/>
        </w:rPr>
        <w:br w:type="page"/>
      </w:r>
    </w:p>
    <w:p w:rsidR="002D54B7" w:rsidRDefault="002D54B7"/>
    <w:p w:rsidR="002D54B7" w:rsidRPr="00522E7C" w:rsidRDefault="00F21E0D">
      <w:pPr>
        <w:rPr>
          <w:b/>
        </w:rPr>
      </w:pPr>
      <w:r>
        <w:rPr>
          <w:b/>
        </w:rPr>
        <w:t>3</w:t>
      </w:r>
      <w:r w:rsidR="00522E7C" w:rsidRPr="00522E7C">
        <w:rPr>
          <w:b/>
        </w:rPr>
        <w:t>.  Sizes of DEM Cells</w:t>
      </w:r>
    </w:p>
    <w:p w:rsidR="00522E7C" w:rsidRDefault="00522E7C"/>
    <w:p w:rsidR="00522E7C" w:rsidRDefault="000F04D5">
      <w:r>
        <w:t xml:space="preserve">The National Land Data Assimilation System is a dataset produced by NASA to </w:t>
      </w:r>
      <w:bookmarkStart w:id="0" w:name="_GoBack"/>
      <w:bookmarkEnd w:id="0"/>
      <w:r>
        <w:t>describe the time variation of the land surface hydrology of the United States.   Data from this system are produced using 1/8 ° cells.</w:t>
      </w:r>
      <w:r w:rsidR="00522E7C">
        <w:t xml:space="preserve">  When applied, they are projected to </w:t>
      </w:r>
      <w:r w:rsidR="002E0BBB">
        <w:t>a coordinate system in which</w:t>
      </w:r>
      <w:r w:rsidR="00522E7C">
        <w:t xml:space="preserve"> </w:t>
      </w:r>
      <w:r w:rsidR="002E0BBB">
        <w:t>the (X,Y) coordinates</w:t>
      </w:r>
      <w:r w:rsidR="00522E7C">
        <w:t xml:space="preserve"> are in meters.  </w:t>
      </w:r>
      <w:r w:rsidR="00C945C4">
        <w:t>A spherical earth that has the same volume and surface area as a reference ellipsoid has a radius of 6371.0 km.</w:t>
      </w:r>
      <w:r w:rsidR="00522E7C">
        <w:t xml:space="preserve">  Cal</w:t>
      </w:r>
      <w:r w:rsidR="002E0BBB">
        <w:t xml:space="preserve">culate the corresponding distances AB and AC in </w:t>
      </w:r>
      <w:r w:rsidR="00C945C4">
        <w:t>kilometers</w:t>
      </w:r>
      <w:r w:rsidR="002E0BBB">
        <w:t xml:space="preserve">, and the area ABCD in square </w:t>
      </w:r>
      <w:r w:rsidR="00C945C4">
        <w:t>kilometers</w:t>
      </w:r>
      <w:r w:rsidR="002E0BBB">
        <w:t>, for this cell on a spherical earth at Austin</w:t>
      </w:r>
      <w:r w:rsidR="00F21E0D">
        <w:t xml:space="preserve"> and</w:t>
      </w:r>
      <w:r w:rsidR="002E0BBB">
        <w:t xml:space="preserve"> Logan.</w:t>
      </w:r>
    </w:p>
    <w:p w:rsidR="00291A0A" w:rsidRDefault="00291A0A"/>
    <w:p w:rsidR="002E0BBB" w:rsidRDefault="000F04D5" w:rsidP="00FD5961">
      <w:pPr>
        <w:jc w:val="center"/>
      </w:pPr>
      <w:r>
        <w:rPr>
          <w:noProof/>
        </w:rPr>
        <w:drawing>
          <wp:inline distT="0" distB="0" distL="0" distR="0" wp14:anchorId="6FF4BDBB" wp14:editId="1B1FA03A">
            <wp:extent cx="2143125" cy="2006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08" cy="20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BBB" w:rsidSect="007F7AD3">
      <w:headerReference w:type="default" r:id="rId19"/>
      <w:footerReference w:type="even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31" w:rsidRDefault="00553C31">
      <w:r>
        <w:separator/>
      </w:r>
    </w:p>
  </w:endnote>
  <w:endnote w:type="continuationSeparator" w:id="0">
    <w:p w:rsidR="00553C31" w:rsidRDefault="0055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00" w:rsidRDefault="00E852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200" w:rsidRDefault="00E8520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00" w:rsidRDefault="00E852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98C">
      <w:rPr>
        <w:rStyle w:val="PageNumber"/>
        <w:noProof/>
      </w:rPr>
      <w:t>4</w:t>
    </w:r>
    <w:r>
      <w:rPr>
        <w:rStyle w:val="PageNumber"/>
      </w:rPr>
      <w:fldChar w:fldCharType="end"/>
    </w:r>
  </w:p>
  <w:p w:rsidR="00E85200" w:rsidRDefault="00E852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31" w:rsidRDefault="00553C31">
      <w:r>
        <w:separator/>
      </w:r>
    </w:p>
  </w:footnote>
  <w:footnote w:type="continuationSeparator" w:id="0">
    <w:p w:rsidR="00553C31" w:rsidRDefault="00553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00" w:rsidRDefault="00E85200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198C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F198C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64222"/>
    <w:multiLevelType w:val="hybridMultilevel"/>
    <w:tmpl w:val="9DECF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4E"/>
    <w:rsid w:val="00010F07"/>
    <w:rsid w:val="000E234C"/>
    <w:rsid w:val="000F04D5"/>
    <w:rsid w:val="00192905"/>
    <w:rsid w:val="00243CE2"/>
    <w:rsid w:val="00291A0A"/>
    <w:rsid w:val="002A04A4"/>
    <w:rsid w:val="002D54B7"/>
    <w:rsid w:val="002E0BBB"/>
    <w:rsid w:val="002F6B67"/>
    <w:rsid w:val="002F7BE1"/>
    <w:rsid w:val="003C6678"/>
    <w:rsid w:val="00442DE5"/>
    <w:rsid w:val="00522E7C"/>
    <w:rsid w:val="00553C31"/>
    <w:rsid w:val="007B03B5"/>
    <w:rsid w:val="007F7AD3"/>
    <w:rsid w:val="008B6194"/>
    <w:rsid w:val="008E1839"/>
    <w:rsid w:val="008F1C4D"/>
    <w:rsid w:val="00932BD5"/>
    <w:rsid w:val="00937EE6"/>
    <w:rsid w:val="00A24035"/>
    <w:rsid w:val="00B44D90"/>
    <w:rsid w:val="00C63322"/>
    <w:rsid w:val="00C945C4"/>
    <w:rsid w:val="00D76C6B"/>
    <w:rsid w:val="00DE3C4E"/>
    <w:rsid w:val="00DF0671"/>
    <w:rsid w:val="00DF5F46"/>
    <w:rsid w:val="00E85200"/>
    <w:rsid w:val="00EB316B"/>
    <w:rsid w:val="00EF198C"/>
    <w:rsid w:val="00F21E0D"/>
    <w:rsid w:val="00F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D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7AD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AD3"/>
    <w:rPr>
      <w:color w:val="0000FF"/>
      <w:u w:val="single"/>
    </w:rPr>
  </w:style>
  <w:style w:type="character" w:styleId="FollowedHyperlink">
    <w:name w:val="FollowedHyperlink"/>
    <w:basedOn w:val="DefaultParagraphFont"/>
    <w:rsid w:val="007F7AD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F7AD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7F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AD3"/>
    <w:rPr>
      <w:sz w:val="24"/>
    </w:rPr>
  </w:style>
  <w:style w:type="paragraph" w:styleId="Footer">
    <w:name w:val="footer"/>
    <w:basedOn w:val="Normal"/>
    <w:link w:val="FooterChar"/>
    <w:rsid w:val="007F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F7AD3"/>
    <w:rPr>
      <w:sz w:val="24"/>
    </w:rPr>
  </w:style>
  <w:style w:type="paragraph" w:styleId="BodyTextIndent">
    <w:name w:val="Body Text Indent"/>
    <w:basedOn w:val="Normal"/>
    <w:link w:val="BodyTextIndentChar"/>
    <w:rsid w:val="007F7AD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locked/>
    <w:rsid w:val="007F7AD3"/>
    <w:rPr>
      <w:sz w:val="24"/>
    </w:rPr>
  </w:style>
  <w:style w:type="paragraph" w:styleId="PlainText">
    <w:name w:val="Plain Text"/>
    <w:basedOn w:val="Normal"/>
    <w:link w:val="PlainTextChar"/>
    <w:rsid w:val="007F7AD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locked/>
    <w:rsid w:val="007F7AD3"/>
    <w:rPr>
      <w:rFonts w:ascii="Consolas" w:hAnsi="Consolas" w:hint="default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7F7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F7AD3"/>
    <w:rPr>
      <w:rFonts w:ascii="Tahoma" w:hAnsi="Tahoma" w:cs="Tahoma" w:hint="default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7F7AD3"/>
  </w:style>
  <w:style w:type="table" w:styleId="TableGrid">
    <w:name w:val="Table Grid"/>
    <w:basedOn w:val="TableNormal"/>
    <w:rsid w:val="0024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D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7AD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AD3"/>
    <w:rPr>
      <w:color w:val="0000FF"/>
      <w:u w:val="single"/>
    </w:rPr>
  </w:style>
  <w:style w:type="character" w:styleId="FollowedHyperlink">
    <w:name w:val="FollowedHyperlink"/>
    <w:basedOn w:val="DefaultParagraphFont"/>
    <w:rsid w:val="007F7AD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F7AD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7F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AD3"/>
    <w:rPr>
      <w:sz w:val="24"/>
    </w:rPr>
  </w:style>
  <w:style w:type="paragraph" w:styleId="Footer">
    <w:name w:val="footer"/>
    <w:basedOn w:val="Normal"/>
    <w:link w:val="FooterChar"/>
    <w:rsid w:val="007F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F7AD3"/>
    <w:rPr>
      <w:sz w:val="24"/>
    </w:rPr>
  </w:style>
  <w:style w:type="paragraph" w:styleId="BodyTextIndent">
    <w:name w:val="Body Text Indent"/>
    <w:basedOn w:val="Normal"/>
    <w:link w:val="BodyTextIndentChar"/>
    <w:rsid w:val="007F7AD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locked/>
    <w:rsid w:val="007F7AD3"/>
    <w:rPr>
      <w:sz w:val="24"/>
    </w:rPr>
  </w:style>
  <w:style w:type="paragraph" w:styleId="PlainText">
    <w:name w:val="Plain Text"/>
    <w:basedOn w:val="Normal"/>
    <w:link w:val="PlainTextChar"/>
    <w:rsid w:val="007F7AD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locked/>
    <w:rsid w:val="007F7AD3"/>
    <w:rPr>
      <w:rFonts w:ascii="Consolas" w:hAnsi="Consolas" w:hint="default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7F7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F7AD3"/>
    <w:rPr>
      <w:rFonts w:ascii="Tahoma" w:hAnsi="Tahoma" w:cs="Tahoma" w:hint="default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7F7AD3"/>
  </w:style>
  <w:style w:type="table" w:styleId="TableGrid">
    <w:name w:val="Table Grid"/>
    <w:basedOn w:val="TableNormal"/>
    <w:rsid w:val="0024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</vt:lpstr>
    </vt:vector>
  </TitlesOfParts>
  <Company>U T Austin</Company>
  <LinksUpToDate>false</LinksUpToDate>
  <CharactersWithSpaces>1937</CharactersWithSpaces>
  <SharedDoc>false</SharedDoc>
  <HLinks>
    <vt:vector size="12" baseType="variant">
      <vt:variant>
        <vt:i4>8257646</vt:i4>
      </vt:variant>
      <vt:variant>
        <vt:i4>3</vt:i4>
      </vt:variant>
      <vt:variant>
        <vt:i4>0</vt:i4>
      </vt:variant>
      <vt:variant>
        <vt:i4>5</vt:i4>
      </vt:variant>
      <vt:variant>
        <vt:lpwstr>http://webhelp.esri.com/arcgisdesktop/9.3/index.cfm?TopicName=An_overview_of_map_projections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http://webhelp.esri.com/arcgisdesktop/9.3/index.cfm?TopicName=Three_views_of_GIS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</dc:title>
  <dc:creator>David R. Maidment</dc:creator>
  <cp:lastModifiedBy>Maidment</cp:lastModifiedBy>
  <cp:revision>2</cp:revision>
  <cp:lastPrinted>2012-09-20T06:01:00Z</cp:lastPrinted>
  <dcterms:created xsi:type="dcterms:W3CDTF">2013-09-24T13:17:00Z</dcterms:created>
  <dcterms:modified xsi:type="dcterms:W3CDTF">2013-09-24T13:17:00Z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1556528827</vt:i4>
  </property>
  <property fmtid="{D5CDD505-2E9C-101B-9397-08002B2CF9AE}" pid="3" name="_EmailSubject">
    <vt:lpwstr>GISWR test</vt:lpwstr>
  </property>
  <property fmtid="{D5CDD505-2E9C-101B-9397-08002B2CF9AE}" pid="4" name="_AuthorEmail">
    <vt:lpwstr>maidment@mail.utexas.edu</vt:lpwstr>
  </property>
  <property fmtid="{D5CDD505-2E9C-101B-9397-08002B2CF9AE}" pid="5" name="_AuthorEmailDisplayName">
    <vt:lpwstr>David Maidment</vt:lpwstr>
  </property>
  <property fmtid="{D5CDD505-2E9C-101B-9397-08002B2CF9AE}" pid="6" name="_ReviewingToolsShownOnce">
    <vt:lpwstr/>
  </property>
</Properties>
</file>